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B8A" w:rsidRDefault="0037653E" w:rsidP="0037653E">
      <w:pPr>
        <w:tabs>
          <w:tab w:val="left" w:pos="4950"/>
          <w:tab w:val="center" w:pos="5233"/>
        </w:tabs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ab/>
      </w:r>
      <w:r>
        <w:rPr>
          <w:rFonts w:ascii="Arial" w:hAnsi="Arial" w:cs="Arial"/>
          <w:bCs/>
          <w:i/>
          <w:sz w:val="20"/>
          <w:szCs w:val="20"/>
        </w:rPr>
        <w:tab/>
      </w:r>
      <w:r w:rsidR="00061B8A" w:rsidRPr="00316404">
        <w:rPr>
          <w:rFonts w:ascii="Arial" w:hAnsi="Arial" w:cs="Arial"/>
          <w:bCs/>
          <w:i/>
          <w:sz w:val="20"/>
          <w:szCs w:val="20"/>
        </w:rPr>
        <w:t xml:space="preserve"> </w:t>
      </w:r>
    </w:p>
    <w:p w:rsidR="00061B8A" w:rsidRPr="0013619E" w:rsidRDefault="00C04372" w:rsidP="0037653E">
      <w:pPr>
        <w:tabs>
          <w:tab w:val="left" w:pos="585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IE"/>
        </w:rPr>
        <w:drawing>
          <wp:inline distT="0" distB="0" distL="0" distR="0">
            <wp:extent cx="6645910" cy="188595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P JOB AD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1B8A" w:rsidRPr="00C04372" w:rsidRDefault="007F2B6F" w:rsidP="00322711">
      <w:pPr>
        <w:rPr>
          <w:b/>
          <w:color w:val="1F4E79" w:themeColor="accent1" w:themeShade="80"/>
          <w:lang w:val="en-US"/>
        </w:rPr>
      </w:pPr>
      <w:r w:rsidRPr="00C04372">
        <w:rPr>
          <w:b/>
          <w:color w:val="1F4E79" w:themeColor="accent1" w:themeShade="80"/>
          <w:lang w:val="en-US"/>
        </w:rPr>
        <w:t>In conjunction with a significant capital investment expansion project at Bushypark Treatment Centre, we now have two hugely exciting opportunities to join our Counselling Team based in Ennis, Co. Clare.</w:t>
      </w:r>
    </w:p>
    <w:p w:rsidR="00B94FEA" w:rsidRDefault="00061B8A" w:rsidP="00061B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Counsellor – Full-time, permanent </w:t>
      </w:r>
      <w:r w:rsidR="007F2B6F">
        <w:rPr>
          <w:rFonts w:ascii="Arial" w:hAnsi="Arial" w:cs="Arial"/>
          <w:b/>
          <w:sz w:val="28"/>
          <w:szCs w:val="28"/>
        </w:rPr>
        <w:t xml:space="preserve">positions x 2 </w:t>
      </w:r>
      <w:r w:rsidR="00B94FEA">
        <w:rPr>
          <w:rFonts w:ascii="Arial" w:hAnsi="Arial" w:cs="Arial"/>
          <w:b/>
          <w:sz w:val="28"/>
          <w:szCs w:val="28"/>
        </w:rPr>
        <w:t xml:space="preserve">  </w:t>
      </w:r>
    </w:p>
    <w:p w:rsidR="008D49F0" w:rsidRPr="00C04372" w:rsidRDefault="005B7802" w:rsidP="007F2B6F">
      <w:pPr>
        <w:jc w:val="both"/>
        <w:rPr>
          <w:sz w:val="20"/>
          <w:szCs w:val="20"/>
          <w:lang w:val="en-US"/>
        </w:rPr>
      </w:pPr>
      <w:r w:rsidRPr="00C04372">
        <w:rPr>
          <w:sz w:val="20"/>
          <w:szCs w:val="20"/>
          <w:lang w:val="en-US"/>
        </w:rPr>
        <w:t>W</w:t>
      </w:r>
      <w:r w:rsidR="00061B8A" w:rsidRPr="00C04372">
        <w:rPr>
          <w:sz w:val="20"/>
          <w:szCs w:val="20"/>
          <w:lang w:val="en-US"/>
        </w:rPr>
        <w:t xml:space="preserve">e </w:t>
      </w:r>
      <w:r w:rsidR="00425368" w:rsidRPr="00C04372">
        <w:rPr>
          <w:sz w:val="20"/>
          <w:szCs w:val="20"/>
          <w:lang w:val="en-US"/>
        </w:rPr>
        <w:t>would like to hear from</w:t>
      </w:r>
      <w:r w:rsidR="00B94FEA" w:rsidRPr="00C04372">
        <w:rPr>
          <w:sz w:val="20"/>
          <w:szCs w:val="20"/>
          <w:lang w:val="en-US"/>
        </w:rPr>
        <w:t xml:space="preserve"> </w:t>
      </w:r>
      <w:r w:rsidR="00061B8A" w:rsidRPr="00C04372">
        <w:rPr>
          <w:sz w:val="20"/>
          <w:szCs w:val="20"/>
          <w:lang w:val="en-US"/>
        </w:rPr>
        <w:t>motivated</w:t>
      </w:r>
      <w:r w:rsidR="00B94FEA" w:rsidRPr="00C04372">
        <w:rPr>
          <w:sz w:val="20"/>
          <w:szCs w:val="20"/>
          <w:lang w:val="en-US"/>
        </w:rPr>
        <w:t xml:space="preserve">, </w:t>
      </w:r>
      <w:r w:rsidR="00061B8A" w:rsidRPr="00C04372">
        <w:rPr>
          <w:sz w:val="20"/>
          <w:szCs w:val="20"/>
          <w:lang w:val="en-US"/>
        </w:rPr>
        <w:t>dynamic</w:t>
      </w:r>
      <w:r w:rsidR="00B94FEA" w:rsidRPr="00C04372">
        <w:rPr>
          <w:sz w:val="20"/>
          <w:szCs w:val="20"/>
          <w:lang w:val="en-US"/>
        </w:rPr>
        <w:t xml:space="preserve"> &amp; professional</w:t>
      </w:r>
      <w:r w:rsidR="00061B8A" w:rsidRPr="00C04372">
        <w:rPr>
          <w:sz w:val="20"/>
          <w:szCs w:val="20"/>
          <w:lang w:val="en-US"/>
        </w:rPr>
        <w:t xml:space="preserve"> </w:t>
      </w:r>
      <w:r w:rsidR="007F2B6F" w:rsidRPr="00C04372">
        <w:rPr>
          <w:sz w:val="20"/>
          <w:szCs w:val="20"/>
          <w:lang w:val="en-US"/>
        </w:rPr>
        <w:t>C</w:t>
      </w:r>
      <w:r w:rsidR="00425368" w:rsidRPr="00C04372">
        <w:rPr>
          <w:sz w:val="20"/>
          <w:szCs w:val="20"/>
          <w:lang w:val="en-US"/>
        </w:rPr>
        <w:t>ounsellors</w:t>
      </w:r>
      <w:r w:rsidR="00171C44" w:rsidRPr="00C04372">
        <w:rPr>
          <w:sz w:val="20"/>
          <w:szCs w:val="20"/>
          <w:lang w:val="en-US"/>
        </w:rPr>
        <w:t>/</w:t>
      </w:r>
      <w:r w:rsidR="008D49F0" w:rsidRPr="00C04372">
        <w:rPr>
          <w:sz w:val="20"/>
          <w:szCs w:val="20"/>
          <w:lang w:val="en-US"/>
        </w:rPr>
        <w:t>T</w:t>
      </w:r>
      <w:r w:rsidR="00171C44" w:rsidRPr="00C04372">
        <w:rPr>
          <w:sz w:val="20"/>
          <w:szCs w:val="20"/>
          <w:lang w:val="en-US"/>
        </w:rPr>
        <w:t>herapists</w:t>
      </w:r>
      <w:r w:rsidR="00061B8A" w:rsidRPr="00C04372">
        <w:rPr>
          <w:sz w:val="20"/>
          <w:szCs w:val="20"/>
          <w:lang w:val="en-US"/>
        </w:rPr>
        <w:t xml:space="preserve"> </w:t>
      </w:r>
      <w:r w:rsidR="00D73121" w:rsidRPr="00C04372">
        <w:rPr>
          <w:sz w:val="20"/>
          <w:szCs w:val="20"/>
          <w:lang w:val="en-US"/>
        </w:rPr>
        <w:t>who have a passion for working</w:t>
      </w:r>
      <w:r w:rsidR="00061B8A" w:rsidRPr="00C04372">
        <w:rPr>
          <w:sz w:val="20"/>
          <w:szCs w:val="20"/>
          <w:lang w:val="en-US"/>
        </w:rPr>
        <w:t xml:space="preserve"> </w:t>
      </w:r>
      <w:r w:rsidR="00425368" w:rsidRPr="00C04372">
        <w:rPr>
          <w:sz w:val="20"/>
          <w:szCs w:val="20"/>
          <w:lang w:val="en-US"/>
        </w:rPr>
        <w:t>with</w:t>
      </w:r>
      <w:r w:rsidR="002F7D82" w:rsidRPr="00C04372">
        <w:rPr>
          <w:sz w:val="20"/>
          <w:szCs w:val="20"/>
          <w:lang w:val="en-US"/>
        </w:rPr>
        <w:t xml:space="preserve"> </w:t>
      </w:r>
      <w:r w:rsidR="007F2B6F" w:rsidRPr="00C04372">
        <w:rPr>
          <w:sz w:val="20"/>
          <w:szCs w:val="20"/>
          <w:lang w:val="en-US"/>
        </w:rPr>
        <w:t xml:space="preserve">an </w:t>
      </w:r>
      <w:r w:rsidR="002F7D82" w:rsidRPr="00C04372">
        <w:rPr>
          <w:sz w:val="20"/>
          <w:szCs w:val="20"/>
          <w:lang w:val="en-US"/>
        </w:rPr>
        <w:t>experienced clinical team in supporting</w:t>
      </w:r>
      <w:r w:rsidR="00A654B6" w:rsidRPr="00C04372">
        <w:rPr>
          <w:sz w:val="20"/>
          <w:szCs w:val="20"/>
          <w:lang w:val="en-US"/>
        </w:rPr>
        <w:t xml:space="preserve"> clients, often mesmerised by their addictive tendencies </w:t>
      </w:r>
      <w:r w:rsidR="002F7D82" w:rsidRPr="00C04372">
        <w:rPr>
          <w:sz w:val="20"/>
          <w:szCs w:val="20"/>
          <w:lang w:val="en-US"/>
        </w:rPr>
        <w:t>and struggl</w:t>
      </w:r>
      <w:r w:rsidR="007F2B6F" w:rsidRPr="00C04372">
        <w:rPr>
          <w:sz w:val="20"/>
          <w:szCs w:val="20"/>
          <w:lang w:val="en-US"/>
        </w:rPr>
        <w:t>ing</w:t>
      </w:r>
      <w:r w:rsidR="00A654B6" w:rsidRPr="00C04372">
        <w:rPr>
          <w:sz w:val="20"/>
          <w:szCs w:val="20"/>
          <w:lang w:val="en-US"/>
        </w:rPr>
        <w:t xml:space="preserve"> to find mea</w:t>
      </w:r>
      <w:r w:rsidR="002F7D82" w:rsidRPr="00C04372">
        <w:rPr>
          <w:sz w:val="20"/>
          <w:szCs w:val="20"/>
          <w:lang w:val="en-US"/>
        </w:rPr>
        <w:t>ning or connection from their experiences in life</w:t>
      </w:r>
      <w:r w:rsidR="008D49F0" w:rsidRPr="00C04372">
        <w:rPr>
          <w:sz w:val="20"/>
          <w:szCs w:val="20"/>
          <w:lang w:val="en-US"/>
        </w:rPr>
        <w:t xml:space="preserve">.  In these roles, you will </w:t>
      </w:r>
      <w:r w:rsidR="002F7D82" w:rsidRPr="00C04372">
        <w:rPr>
          <w:sz w:val="20"/>
          <w:szCs w:val="20"/>
          <w:lang w:val="en-US"/>
        </w:rPr>
        <w:t xml:space="preserve">support their family or significant others as they also </w:t>
      </w:r>
      <w:r w:rsidR="0008486F" w:rsidRPr="00C04372">
        <w:rPr>
          <w:sz w:val="20"/>
          <w:szCs w:val="20"/>
          <w:lang w:val="en-US"/>
        </w:rPr>
        <w:t>struggle to speak their</w:t>
      </w:r>
      <w:r w:rsidR="0060126C" w:rsidRPr="00C04372">
        <w:rPr>
          <w:sz w:val="20"/>
          <w:szCs w:val="20"/>
          <w:lang w:val="en-US"/>
        </w:rPr>
        <w:t xml:space="preserve"> reality and facilitate change.</w:t>
      </w:r>
      <w:r w:rsidR="0008486F" w:rsidRPr="00C04372">
        <w:rPr>
          <w:sz w:val="20"/>
          <w:szCs w:val="20"/>
          <w:lang w:val="en-US"/>
        </w:rPr>
        <w:t xml:space="preserve"> A clear understanding of the Biopsychosocial model of treatment is required for these positions. Candidates should</w:t>
      </w:r>
      <w:r w:rsidR="0060126C" w:rsidRPr="00C04372">
        <w:rPr>
          <w:sz w:val="20"/>
          <w:szCs w:val="20"/>
          <w:lang w:val="en-US"/>
        </w:rPr>
        <w:t xml:space="preserve"> have</w:t>
      </w:r>
      <w:r w:rsidR="00050CB4" w:rsidRPr="00C04372">
        <w:rPr>
          <w:sz w:val="20"/>
          <w:szCs w:val="20"/>
          <w:lang w:val="en-US"/>
        </w:rPr>
        <w:t xml:space="preserve"> </w:t>
      </w:r>
      <w:r w:rsidR="00466277" w:rsidRPr="00C04372">
        <w:rPr>
          <w:sz w:val="20"/>
          <w:szCs w:val="20"/>
          <w:lang w:val="en-US"/>
        </w:rPr>
        <w:t>knowledge</w:t>
      </w:r>
      <w:r w:rsidR="00FE1061" w:rsidRPr="00C04372">
        <w:rPr>
          <w:sz w:val="20"/>
          <w:szCs w:val="20"/>
          <w:lang w:val="en-US"/>
        </w:rPr>
        <w:t xml:space="preserve"> and</w:t>
      </w:r>
      <w:r w:rsidR="00466277" w:rsidRPr="00C04372">
        <w:rPr>
          <w:sz w:val="20"/>
          <w:szCs w:val="20"/>
          <w:lang w:val="en-US"/>
        </w:rPr>
        <w:t xml:space="preserve"> </w:t>
      </w:r>
      <w:r w:rsidR="00050CB4" w:rsidRPr="00C04372">
        <w:rPr>
          <w:sz w:val="20"/>
          <w:szCs w:val="20"/>
          <w:lang w:val="en-US"/>
        </w:rPr>
        <w:t xml:space="preserve">understanding of </w:t>
      </w:r>
      <w:r w:rsidR="0008486F" w:rsidRPr="00C04372">
        <w:rPr>
          <w:sz w:val="20"/>
          <w:szCs w:val="20"/>
          <w:lang w:val="en-US"/>
        </w:rPr>
        <w:t xml:space="preserve">working with </w:t>
      </w:r>
      <w:r w:rsidR="00FE1061" w:rsidRPr="00C04372">
        <w:rPr>
          <w:sz w:val="20"/>
          <w:szCs w:val="20"/>
          <w:lang w:val="en-US"/>
        </w:rPr>
        <w:t>A</w:t>
      </w:r>
      <w:r w:rsidR="00050CB4" w:rsidRPr="00C04372">
        <w:rPr>
          <w:sz w:val="20"/>
          <w:szCs w:val="20"/>
          <w:lang w:val="en-US"/>
        </w:rPr>
        <w:t>ddiction, Dual Diagnosis, Grief and Los</w:t>
      </w:r>
      <w:r w:rsidR="00C87091" w:rsidRPr="00C04372">
        <w:rPr>
          <w:sz w:val="20"/>
          <w:szCs w:val="20"/>
          <w:lang w:val="en-US"/>
        </w:rPr>
        <w:t>s,</w:t>
      </w:r>
      <w:r w:rsidR="00050CB4" w:rsidRPr="00C04372">
        <w:rPr>
          <w:sz w:val="20"/>
          <w:szCs w:val="20"/>
          <w:lang w:val="en-US"/>
        </w:rPr>
        <w:t xml:space="preserve"> Trauma</w:t>
      </w:r>
      <w:r w:rsidR="00B64A73" w:rsidRPr="00C04372">
        <w:rPr>
          <w:sz w:val="20"/>
          <w:szCs w:val="20"/>
          <w:lang w:val="en-US"/>
        </w:rPr>
        <w:t>, Attachment,</w:t>
      </w:r>
      <w:r w:rsidR="00C87091" w:rsidRPr="00C04372">
        <w:rPr>
          <w:sz w:val="20"/>
          <w:szCs w:val="20"/>
          <w:lang w:val="en-US"/>
        </w:rPr>
        <w:t xml:space="preserve"> </w:t>
      </w:r>
      <w:r w:rsidR="00FE1061" w:rsidRPr="00C04372">
        <w:rPr>
          <w:sz w:val="20"/>
          <w:szCs w:val="20"/>
          <w:lang w:val="en-US"/>
        </w:rPr>
        <w:t>F</w:t>
      </w:r>
      <w:r w:rsidR="00C87091" w:rsidRPr="00C04372">
        <w:rPr>
          <w:sz w:val="20"/>
          <w:szCs w:val="20"/>
          <w:lang w:val="en-US"/>
        </w:rPr>
        <w:t xml:space="preserve">amily </w:t>
      </w:r>
      <w:r w:rsidR="00FE1061" w:rsidRPr="00C04372">
        <w:rPr>
          <w:sz w:val="20"/>
          <w:szCs w:val="20"/>
          <w:lang w:val="en-US"/>
        </w:rPr>
        <w:t>S</w:t>
      </w:r>
      <w:r w:rsidR="00C87091" w:rsidRPr="00C04372">
        <w:rPr>
          <w:sz w:val="20"/>
          <w:szCs w:val="20"/>
          <w:lang w:val="en-US"/>
        </w:rPr>
        <w:t>ystems</w:t>
      </w:r>
      <w:r w:rsidR="00B64A73" w:rsidRPr="00C04372">
        <w:rPr>
          <w:sz w:val="20"/>
          <w:szCs w:val="20"/>
          <w:lang w:val="en-US"/>
        </w:rPr>
        <w:t xml:space="preserve"> and </w:t>
      </w:r>
      <w:r w:rsidR="0008486F" w:rsidRPr="00C04372">
        <w:rPr>
          <w:sz w:val="20"/>
          <w:szCs w:val="20"/>
          <w:lang w:val="en-US"/>
        </w:rPr>
        <w:t xml:space="preserve">have excellent </w:t>
      </w:r>
      <w:r w:rsidR="00B64A73" w:rsidRPr="00C04372">
        <w:rPr>
          <w:sz w:val="20"/>
          <w:szCs w:val="20"/>
          <w:lang w:val="en-US"/>
        </w:rPr>
        <w:t>Group Therapy</w:t>
      </w:r>
      <w:r w:rsidR="0008486F" w:rsidRPr="00C04372">
        <w:rPr>
          <w:sz w:val="20"/>
          <w:szCs w:val="20"/>
          <w:lang w:val="en-US"/>
        </w:rPr>
        <w:t xml:space="preserve"> facilitation skills</w:t>
      </w:r>
      <w:r w:rsidR="00C87091" w:rsidRPr="00C04372">
        <w:rPr>
          <w:sz w:val="20"/>
          <w:szCs w:val="20"/>
          <w:lang w:val="en-US"/>
        </w:rPr>
        <w:t xml:space="preserve">. </w:t>
      </w:r>
      <w:r w:rsidR="007F2B6F" w:rsidRPr="00C04372">
        <w:rPr>
          <w:sz w:val="20"/>
          <w:szCs w:val="20"/>
          <w:lang w:val="en-US"/>
        </w:rPr>
        <w:t>Reporting to the Treatment Team Leader, you will have</w:t>
      </w:r>
      <w:r w:rsidR="00466277" w:rsidRPr="00C04372">
        <w:rPr>
          <w:sz w:val="20"/>
          <w:szCs w:val="20"/>
          <w:lang w:val="en-US"/>
        </w:rPr>
        <w:t xml:space="preserve"> the ability </w:t>
      </w:r>
      <w:r w:rsidR="00E41EBC" w:rsidRPr="00C04372">
        <w:rPr>
          <w:sz w:val="20"/>
          <w:szCs w:val="20"/>
          <w:lang w:val="en-US"/>
        </w:rPr>
        <w:t>to</w:t>
      </w:r>
      <w:r w:rsidR="00722C02" w:rsidRPr="00C04372">
        <w:rPr>
          <w:sz w:val="20"/>
          <w:szCs w:val="20"/>
          <w:lang w:val="en-US"/>
        </w:rPr>
        <w:t xml:space="preserve"> assess,</w:t>
      </w:r>
      <w:r w:rsidR="00E41EBC" w:rsidRPr="00C04372">
        <w:rPr>
          <w:sz w:val="20"/>
          <w:szCs w:val="20"/>
          <w:lang w:val="en-US"/>
        </w:rPr>
        <w:t xml:space="preserve"> </w:t>
      </w:r>
      <w:r w:rsidR="00281268" w:rsidRPr="00C04372">
        <w:rPr>
          <w:sz w:val="20"/>
          <w:szCs w:val="20"/>
          <w:lang w:val="en-US"/>
        </w:rPr>
        <w:t>support and hold</w:t>
      </w:r>
      <w:r w:rsidR="00E41EBC" w:rsidRPr="00C04372">
        <w:rPr>
          <w:sz w:val="20"/>
          <w:szCs w:val="20"/>
          <w:lang w:val="en-US"/>
        </w:rPr>
        <w:t xml:space="preserve"> clients </w:t>
      </w:r>
      <w:r w:rsidR="00FE1061" w:rsidRPr="00C04372">
        <w:rPr>
          <w:sz w:val="20"/>
          <w:szCs w:val="20"/>
          <w:lang w:val="en-US"/>
        </w:rPr>
        <w:t>and their families</w:t>
      </w:r>
      <w:r w:rsidR="008D49F0" w:rsidRPr="00C04372">
        <w:rPr>
          <w:sz w:val="20"/>
          <w:szCs w:val="20"/>
          <w:lang w:val="en-US"/>
        </w:rPr>
        <w:t>/</w:t>
      </w:r>
      <w:r w:rsidR="00B64A73" w:rsidRPr="00C04372">
        <w:rPr>
          <w:sz w:val="20"/>
          <w:szCs w:val="20"/>
          <w:lang w:val="en-US"/>
        </w:rPr>
        <w:t>significant others</w:t>
      </w:r>
      <w:r w:rsidR="00722C02" w:rsidRPr="00C04372">
        <w:rPr>
          <w:sz w:val="20"/>
          <w:szCs w:val="20"/>
          <w:lang w:val="en-US"/>
        </w:rPr>
        <w:t>, in distress or crisis</w:t>
      </w:r>
      <w:r w:rsidR="00B64A73" w:rsidRPr="00C04372">
        <w:rPr>
          <w:sz w:val="20"/>
          <w:szCs w:val="20"/>
          <w:lang w:val="en-US"/>
        </w:rPr>
        <w:t xml:space="preserve"> </w:t>
      </w:r>
      <w:r w:rsidR="00425368" w:rsidRPr="00C04372">
        <w:rPr>
          <w:sz w:val="20"/>
          <w:szCs w:val="20"/>
          <w:lang w:val="en-US"/>
        </w:rPr>
        <w:t>while</w:t>
      </w:r>
      <w:r w:rsidR="00E41EBC" w:rsidRPr="00C04372">
        <w:rPr>
          <w:sz w:val="20"/>
          <w:szCs w:val="20"/>
          <w:lang w:val="en-US"/>
        </w:rPr>
        <w:t xml:space="preserve"> work</w:t>
      </w:r>
      <w:r w:rsidR="00425368" w:rsidRPr="00C04372">
        <w:rPr>
          <w:sz w:val="20"/>
          <w:szCs w:val="20"/>
          <w:lang w:val="en-US"/>
        </w:rPr>
        <w:t>ing</w:t>
      </w:r>
      <w:r w:rsidR="00E41EBC" w:rsidRPr="00C04372">
        <w:rPr>
          <w:sz w:val="20"/>
          <w:szCs w:val="20"/>
          <w:lang w:val="en-US"/>
        </w:rPr>
        <w:t xml:space="preserve"> within </w:t>
      </w:r>
      <w:r w:rsidR="00281268" w:rsidRPr="00C04372">
        <w:rPr>
          <w:sz w:val="20"/>
          <w:szCs w:val="20"/>
          <w:lang w:val="en-US"/>
        </w:rPr>
        <w:t>Bushypark</w:t>
      </w:r>
      <w:r w:rsidR="008D49F0" w:rsidRPr="00C04372">
        <w:rPr>
          <w:sz w:val="20"/>
          <w:szCs w:val="20"/>
          <w:lang w:val="en-US"/>
        </w:rPr>
        <w:t>’</w:t>
      </w:r>
      <w:r w:rsidR="00281268" w:rsidRPr="00C04372">
        <w:rPr>
          <w:sz w:val="20"/>
          <w:szCs w:val="20"/>
          <w:lang w:val="en-US"/>
        </w:rPr>
        <w:t>s</w:t>
      </w:r>
      <w:r w:rsidR="00E41EBC" w:rsidRPr="00C04372">
        <w:rPr>
          <w:sz w:val="20"/>
          <w:szCs w:val="20"/>
          <w:lang w:val="en-US"/>
        </w:rPr>
        <w:t xml:space="preserve"> </w:t>
      </w:r>
      <w:r w:rsidR="008D49F0" w:rsidRPr="00C04372">
        <w:rPr>
          <w:sz w:val="20"/>
          <w:szCs w:val="20"/>
          <w:lang w:val="en-US"/>
        </w:rPr>
        <w:t>F</w:t>
      </w:r>
      <w:r w:rsidR="00E41EBC" w:rsidRPr="00C04372">
        <w:rPr>
          <w:sz w:val="20"/>
          <w:szCs w:val="20"/>
          <w:lang w:val="en-US"/>
        </w:rPr>
        <w:t xml:space="preserve">ramework </w:t>
      </w:r>
      <w:r w:rsidR="00425368" w:rsidRPr="00C04372">
        <w:rPr>
          <w:sz w:val="20"/>
          <w:szCs w:val="20"/>
          <w:lang w:val="en-US"/>
        </w:rPr>
        <w:t>and</w:t>
      </w:r>
      <w:r w:rsidR="0060126C" w:rsidRPr="00C04372">
        <w:rPr>
          <w:sz w:val="20"/>
          <w:szCs w:val="20"/>
          <w:lang w:val="en-US"/>
        </w:rPr>
        <w:t xml:space="preserve"> Code of Conduct</w:t>
      </w:r>
      <w:r w:rsidR="008D49F0" w:rsidRPr="00C04372">
        <w:rPr>
          <w:sz w:val="20"/>
          <w:szCs w:val="20"/>
          <w:lang w:val="en-US"/>
        </w:rPr>
        <w:t>.</w:t>
      </w:r>
    </w:p>
    <w:p w:rsidR="0029124F" w:rsidRPr="00A66845" w:rsidRDefault="00986812" w:rsidP="00A66845">
      <w:pPr>
        <w:pStyle w:val="BodyText"/>
        <w:jc w:val="both"/>
        <w:rPr>
          <w:rFonts w:ascii="Arial" w:hAnsi="Arial" w:cs="Arial"/>
          <w:sz w:val="22"/>
          <w:szCs w:val="22"/>
          <w:u w:val="single"/>
        </w:rPr>
      </w:pPr>
      <w:r w:rsidRPr="00286A5E">
        <w:rPr>
          <w:rFonts w:ascii="Arial" w:hAnsi="Arial" w:cs="Arial"/>
          <w:sz w:val="22"/>
          <w:szCs w:val="22"/>
          <w:u w:val="single"/>
        </w:rPr>
        <w:t>Essential Requirements:</w:t>
      </w:r>
    </w:p>
    <w:p w:rsidR="00536D3E" w:rsidRPr="00845A18" w:rsidRDefault="00722C02" w:rsidP="00845A18">
      <w:pPr>
        <w:pStyle w:val="NoSpacing"/>
      </w:pPr>
      <w:r w:rsidRPr="007F2B6F">
        <w:rPr>
          <w:lang w:val="en-US"/>
        </w:rPr>
        <w:t xml:space="preserve">A professional qualification in </w:t>
      </w:r>
      <w:r w:rsidR="007F2B6F" w:rsidRPr="00845A18">
        <w:t>C</w:t>
      </w:r>
      <w:r w:rsidRPr="00845A18">
        <w:t xml:space="preserve">ounselling or Psychotherapy </w:t>
      </w:r>
      <w:r w:rsidR="007F2B6F" w:rsidRPr="00845A18">
        <w:t>to</w:t>
      </w:r>
      <w:r w:rsidR="00F17581" w:rsidRPr="00845A18">
        <w:t xml:space="preserve"> at least</w:t>
      </w:r>
      <w:r w:rsidRPr="00845A18">
        <w:t xml:space="preserve"> </w:t>
      </w:r>
      <w:r w:rsidR="00536D3E" w:rsidRPr="00845A18">
        <w:t>L</w:t>
      </w:r>
      <w:r w:rsidRPr="00845A18">
        <w:t>evel 7 on the</w:t>
      </w:r>
      <w:r w:rsidR="00536D3E" w:rsidRPr="00845A18">
        <w:t xml:space="preserve"> Irish National Framework of Qualifications (NFQ) - QQI</w:t>
      </w:r>
      <w:r w:rsidR="007F2B6F" w:rsidRPr="00845A18">
        <w:t xml:space="preserve"> </w:t>
      </w:r>
    </w:p>
    <w:p w:rsidR="00536D3E" w:rsidRPr="00845A18" w:rsidRDefault="00322711" w:rsidP="00845A18">
      <w:pPr>
        <w:pStyle w:val="NoSpacing"/>
        <w:rPr>
          <w:b/>
          <w:u w:val="single"/>
        </w:rPr>
      </w:pPr>
      <w:r w:rsidRPr="00845A18">
        <w:t xml:space="preserve"> </w:t>
      </w:r>
      <w:r w:rsidR="00845A18" w:rsidRPr="00845A18">
        <w:tab/>
      </w:r>
      <w:r w:rsidR="00845A18" w:rsidRPr="00845A18">
        <w:tab/>
      </w:r>
      <w:r w:rsidR="00845A18" w:rsidRPr="00845A18">
        <w:tab/>
      </w:r>
      <w:r w:rsidR="00845A18" w:rsidRPr="00845A18">
        <w:tab/>
      </w:r>
      <w:r w:rsidR="00845A18" w:rsidRPr="00845A18">
        <w:tab/>
      </w:r>
      <w:r w:rsidRPr="00845A18">
        <w:t xml:space="preserve"> </w:t>
      </w:r>
      <w:r w:rsidR="00536D3E" w:rsidRPr="00845A18">
        <w:rPr>
          <w:b/>
          <w:u w:val="single"/>
        </w:rPr>
        <w:t>OR</w:t>
      </w:r>
    </w:p>
    <w:p w:rsidR="00722C02" w:rsidRPr="007F2B6F" w:rsidRDefault="007F2B6F" w:rsidP="00845A18">
      <w:pPr>
        <w:pStyle w:val="NoSpacing"/>
        <w:rPr>
          <w:lang w:val="en-US"/>
        </w:rPr>
      </w:pPr>
      <w:r w:rsidRPr="007F2B6F">
        <w:rPr>
          <w:lang w:val="en-US"/>
        </w:rPr>
        <w:t xml:space="preserve"> </w:t>
      </w:r>
      <w:r w:rsidR="00536D3E">
        <w:rPr>
          <w:lang w:val="en-US"/>
        </w:rPr>
        <w:t>H</w:t>
      </w:r>
      <w:r w:rsidRPr="007F2B6F">
        <w:rPr>
          <w:lang w:val="en-US"/>
        </w:rPr>
        <w:t>ave an equivalent qualification and full registration from another jurisdiction.</w:t>
      </w:r>
    </w:p>
    <w:p w:rsidR="002E5C38" w:rsidRPr="007F2B6F" w:rsidRDefault="002E5C38" w:rsidP="00845A18">
      <w:pPr>
        <w:pStyle w:val="NoSpacing"/>
        <w:rPr>
          <w:b/>
          <w:u w:val="single"/>
          <w:lang w:val="en-US"/>
        </w:rPr>
      </w:pPr>
      <w:r w:rsidRPr="007F2B6F">
        <w:rPr>
          <w:lang w:val="en-US"/>
        </w:rPr>
        <w:t xml:space="preserve">                                                                 </w:t>
      </w:r>
      <w:r w:rsidR="003256BD" w:rsidRPr="007F2B6F">
        <w:rPr>
          <w:lang w:val="en-US"/>
        </w:rPr>
        <w:tab/>
      </w:r>
      <w:r w:rsidRPr="007F2B6F">
        <w:rPr>
          <w:b/>
          <w:u w:val="single"/>
          <w:lang w:val="en-US"/>
        </w:rPr>
        <w:t xml:space="preserve"> AND</w:t>
      </w:r>
    </w:p>
    <w:p w:rsidR="00722C02" w:rsidRPr="007F2B6F" w:rsidRDefault="00722C02" w:rsidP="00845A18">
      <w:pPr>
        <w:pStyle w:val="NoSpacing"/>
        <w:rPr>
          <w:lang w:val="en-US"/>
        </w:rPr>
      </w:pPr>
      <w:r w:rsidRPr="007F2B6F">
        <w:rPr>
          <w:lang w:val="en-US"/>
        </w:rPr>
        <w:t xml:space="preserve">Be </w:t>
      </w:r>
      <w:r w:rsidR="007F2B6F" w:rsidRPr="007F2B6F">
        <w:rPr>
          <w:lang w:val="en-US"/>
        </w:rPr>
        <w:t>f</w:t>
      </w:r>
      <w:r w:rsidR="002E5C38" w:rsidRPr="007F2B6F">
        <w:rPr>
          <w:lang w:val="en-US"/>
        </w:rPr>
        <w:t xml:space="preserve">ully </w:t>
      </w:r>
      <w:r w:rsidRPr="007F2B6F">
        <w:rPr>
          <w:lang w:val="en-US"/>
        </w:rPr>
        <w:t xml:space="preserve">accredited </w:t>
      </w:r>
      <w:r w:rsidR="002E5C38" w:rsidRPr="007F2B6F">
        <w:rPr>
          <w:lang w:val="en-US"/>
        </w:rPr>
        <w:t xml:space="preserve">as a </w:t>
      </w:r>
      <w:r w:rsidR="007F2B6F" w:rsidRPr="007F2B6F">
        <w:rPr>
          <w:lang w:val="en-US"/>
        </w:rPr>
        <w:t>C</w:t>
      </w:r>
      <w:r w:rsidR="002E5C38" w:rsidRPr="007F2B6F">
        <w:rPr>
          <w:lang w:val="en-US"/>
        </w:rPr>
        <w:t>ounsellor</w:t>
      </w:r>
      <w:r w:rsidRPr="007F2B6F">
        <w:rPr>
          <w:lang w:val="en-US"/>
        </w:rPr>
        <w:t xml:space="preserve"> with </w:t>
      </w:r>
      <w:r w:rsidR="002E5C38" w:rsidRPr="007F2B6F">
        <w:rPr>
          <w:lang w:val="en-US"/>
        </w:rPr>
        <w:t>Addiction</w:t>
      </w:r>
      <w:r w:rsidRPr="007F2B6F">
        <w:rPr>
          <w:lang w:val="en-US"/>
        </w:rPr>
        <w:t xml:space="preserve"> Counsellors</w:t>
      </w:r>
      <w:r w:rsidR="002E5C38" w:rsidRPr="007F2B6F">
        <w:rPr>
          <w:lang w:val="en-US"/>
        </w:rPr>
        <w:t xml:space="preserve"> of Ireland (ACI) or as a </w:t>
      </w:r>
      <w:r w:rsidR="007F2B6F" w:rsidRPr="007F2B6F">
        <w:rPr>
          <w:lang w:val="en-US"/>
        </w:rPr>
        <w:t>C</w:t>
      </w:r>
      <w:r w:rsidR="002E5C38" w:rsidRPr="007F2B6F">
        <w:rPr>
          <w:lang w:val="en-US"/>
        </w:rPr>
        <w:t>ounsellor/</w:t>
      </w:r>
      <w:r w:rsidR="007F2B6F" w:rsidRPr="007F2B6F">
        <w:rPr>
          <w:lang w:val="en-US"/>
        </w:rPr>
        <w:t>P</w:t>
      </w:r>
      <w:r w:rsidR="002E5C38" w:rsidRPr="007F2B6F">
        <w:rPr>
          <w:lang w:val="en-US"/>
        </w:rPr>
        <w:t>sychotherapist with the Irish Association of Counsellors and Psychotherapists (IACP) or</w:t>
      </w:r>
      <w:r w:rsidR="003256BD" w:rsidRPr="007F2B6F">
        <w:rPr>
          <w:lang w:val="en-US"/>
        </w:rPr>
        <w:t xml:space="preserve"> </w:t>
      </w:r>
      <w:r w:rsidR="002E5C38" w:rsidRPr="007F2B6F">
        <w:rPr>
          <w:lang w:val="en-US"/>
        </w:rPr>
        <w:t>a relevant body within the I</w:t>
      </w:r>
      <w:r w:rsidR="003256BD" w:rsidRPr="007F2B6F">
        <w:rPr>
          <w:lang w:val="en-US"/>
        </w:rPr>
        <w:t>rish Coun</w:t>
      </w:r>
      <w:r w:rsidR="00322711">
        <w:rPr>
          <w:lang w:val="en-US"/>
        </w:rPr>
        <w:t>cil</w:t>
      </w:r>
      <w:r w:rsidR="003256BD" w:rsidRPr="007F2B6F">
        <w:rPr>
          <w:lang w:val="en-US"/>
        </w:rPr>
        <w:t xml:space="preserve"> </w:t>
      </w:r>
      <w:r w:rsidR="00322711">
        <w:rPr>
          <w:lang w:val="en-US"/>
        </w:rPr>
        <w:t xml:space="preserve">for </w:t>
      </w:r>
      <w:r w:rsidR="003256BD" w:rsidRPr="007F2B6F">
        <w:rPr>
          <w:lang w:val="en-US"/>
        </w:rPr>
        <w:t>Psychotherapy</w:t>
      </w:r>
      <w:r w:rsidR="002E5C38" w:rsidRPr="007F2B6F">
        <w:rPr>
          <w:lang w:val="en-US"/>
        </w:rPr>
        <w:t xml:space="preserve"> (ICP)</w:t>
      </w:r>
    </w:p>
    <w:p w:rsidR="003256BD" w:rsidRPr="007F2B6F" w:rsidRDefault="003256BD" w:rsidP="00845A18">
      <w:pPr>
        <w:pStyle w:val="NoSpacing"/>
        <w:ind w:left="3600"/>
        <w:rPr>
          <w:b/>
          <w:u w:val="single"/>
          <w:lang w:val="en-US"/>
        </w:rPr>
      </w:pPr>
      <w:r w:rsidRPr="007F2B6F">
        <w:rPr>
          <w:b/>
          <w:u w:val="single"/>
          <w:lang w:val="en-US"/>
        </w:rPr>
        <w:t>AND</w:t>
      </w:r>
    </w:p>
    <w:p w:rsidR="007F2B6F" w:rsidRPr="007F2B6F" w:rsidRDefault="005F59F9" w:rsidP="00845A18">
      <w:pPr>
        <w:pStyle w:val="NoSpacing"/>
        <w:rPr>
          <w:lang w:val="en-US"/>
        </w:rPr>
      </w:pPr>
      <w:r w:rsidRPr="007F2B6F">
        <w:rPr>
          <w:lang w:val="en-US"/>
        </w:rPr>
        <w:t>A m</w:t>
      </w:r>
      <w:r w:rsidR="00F655B2" w:rsidRPr="007F2B6F">
        <w:rPr>
          <w:lang w:val="en-US"/>
        </w:rPr>
        <w:t>inimum of 2 years</w:t>
      </w:r>
      <w:r w:rsidR="003256BD" w:rsidRPr="007F2B6F">
        <w:rPr>
          <w:lang w:val="en-US"/>
        </w:rPr>
        <w:t xml:space="preserve"> post qualification</w:t>
      </w:r>
      <w:r w:rsidR="00F655B2" w:rsidRPr="007F2B6F">
        <w:rPr>
          <w:lang w:val="en-US"/>
        </w:rPr>
        <w:t xml:space="preserve"> </w:t>
      </w:r>
      <w:r w:rsidRPr="007F2B6F">
        <w:rPr>
          <w:lang w:val="en-US"/>
        </w:rPr>
        <w:t>experience</w:t>
      </w:r>
      <w:r w:rsidR="003256BD" w:rsidRPr="007F2B6F">
        <w:rPr>
          <w:lang w:val="en-US"/>
        </w:rPr>
        <w:t xml:space="preserve"> </w:t>
      </w:r>
      <w:r w:rsidR="0028732A" w:rsidRPr="007F2B6F">
        <w:rPr>
          <w:lang w:val="en-US"/>
        </w:rPr>
        <w:t>working as a</w:t>
      </w:r>
      <w:r w:rsidR="00F17581" w:rsidRPr="007F2B6F">
        <w:rPr>
          <w:lang w:val="en-US"/>
        </w:rPr>
        <w:t>n</w:t>
      </w:r>
      <w:r w:rsidR="003256BD" w:rsidRPr="007F2B6F">
        <w:rPr>
          <w:lang w:val="en-US"/>
        </w:rPr>
        <w:t xml:space="preserve"> accredited </w:t>
      </w:r>
      <w:r w:rsidR="007F2B6F" w:rsidRPr="007F2B6F">
        <w:rPr>
          <w:lang w:val="en-US"/>
        </w:rPr>
        <w:t>C</w:t>
      </w:r>
      <w:r w:rsidR="00F7079D" w:rsidRPr="007F2B6F">
        <w:rPr>
          <w:lang w:val="en-US"/>
        </w:rPr>
        <w:t>ounsellor in a clinical setting, wit</w:t>
      </w:r>
      <w:r w:rsidR="0028732A" w:rsidRPr="007F2B6F">
        <w:rPr>
          <w:lang w:val="en-US"/>
        </w:rPr>
        <w:t xml:space="preserve">h individuals and/or groups </w:t>
      </w:r>
      <w:r w:rsidR="00F7079D" w:rsidRPr="007F2B6F">
        <w:rPr>
          <w:lang w:val="en-US"/>
        </w:rPr>
        <w:t xml:space="preserve">where addiction issues </w:t>
      </w:r>
      <w:r w:rsidR="007F2B6F" w:rsidRPr="007F2B6F">
        <w:rPr>
          <w:lang w:val="en-US"/>
        </w:rPr>
        <w:t xml:space="preserve">are </w:t>
      </w:r>
      <w:r w:rsidR="00F17581" w:rsidRPr="007F2B6F">
        <w:rPr>
          <w:lang w:val="en-US"/>
        </w:rPr>
        <w:t xml:space="preserve">part of </w:t>
      </w:r>
      <w:r w:rsidR="007F2B6F" w:rsidRPr="007F2B6F">
        <w:rPr>
          <w:lang w:val="en-US"/>
        </w:rPr>
        <w:t>your</w:t>
      </w:r>
      <w:r w:rsidR="00F17581" w:rsidRPr="007F2B6F">
        <w:rPr>
          <w:lang w:val="en-US"/>
        </w:rPr>
        <w:t xml:space="preserve"> work experience.</w:t>
      </w:r>
      <w:r w:rsidR="00F7079D" w:rsidRPr="007F2B6F">
        <w:rPr>
          <w:lang w:val="en-US"/>
        </w:rPr>
        <w:t xml:space="preserve"> </w:t>
      </w:r>
    </w:p>
    <w:p w:rsidR="00F7079D" w:rsidRPr="007F2B6F" w:rsidRDefault="00F7079D" w:rsidP="00845A18">
      <w:pPr>
        <w:pStyle w:val="NoSpacing"/>
        <w:ind w:left="2880" w:firstLine="720"/>
        <w:rPr>
          <w:b/>
          <w:u w:val="single"/>
          <w:lang w:val="en-US"/>
        </w:rPr>
      </w:pPr>
      <w:r w:rsidRPr="007F2B6F">
        <w:rPr>
          <w:b/>
          <w:u w:val="single"/>
          <w:lang w:val="en-US"/>
        </w:rPr>
        <w:t>AND</w:t>
      </w:r>
    </w:p>
    <w:p w:rsidR="00C67B50" w:rsidRPr="007F2B6F" w:rsidRDefault="00F7079D" w:rsidP="007F2B6F">
      <w:pPr>
        <w:jc w:val="both"/>
        <w:rPr>
          <w:lang w:val="en-US"/>
        </w:rPr>
      </w:pPr>
      <w:r w:rsidRPr="007F2B6F">
        <w:rPr>
          <w:lang w:val="en-US"/>
        </w:rPr>
        <w:t>Candidates must possess the requisite knowledge and ability</w:t>
      </w:r>
      <w:r w:rsidR="007F2B6F">
        <w:rPr>
          <w:lang w:val="en-US"/>
        </w:rPr>
        <w:t xml:space="preserve"> (</w:t>
      </w:r>
      <w:r w:rsidR="00F17581" w:rsidRPr="007F2B6F">
        <w:rPr>
          <w:lang w:val="en-US"/>
        </w:rPr>
        <w:t>including</w:t>
      </w:r>
      <w:r w:rsidRPr="007F2B6F">
        <w:rPr>
          <w:lang w:val="en-US"/>
        </w:rPr>
        <w:t xml:space="preserve"> a high standard </w:t>
      </w:r>
      <w:r w:rsidR="00F17581" w:rsidRPr="007F2B6F">
        <w:rPr>
          <w:lang w:val="en-US"/>
        </w:rPr>
        <w:t>o</w:t>
      </w:r>
      <w:r w:rsidRPr="007F2B6F">
        <w:rPr>
          <w:lang w:val="en-US"/>
        </w:rPr>
        <w:t>f suitability and management ability</w:t>
      </w:r>
      <w:r w:rsidR="007F2B6F">
        <w:rPr>
          <w:lang w:val="en-US"/>
        </w:rPr>
        <w:t xml:space="preserve">) to ensure </w:t>
      </w:r>
      <w:r w:rsidRPr="007F2B6F">
        <w:rPr>
          <w:lang w:val="en-US"/>
        </w:rPr>
        <w:t>the proper discharge of the</w:t>
      </w:r>
      <w:r w:rsidR="00322711">
        <w:rPr>
          <w:lang w:val="en-US"/>
        </w:rPr>
        <w:t xml:space="preserve"> responsibilities of these roles</w:t>
      </w:r>
      <w:r w:rsidRPr="007F2B6F">
        <w:rPr>
          <w:lang w:val="en-US"/>
        </w:rPr>
        <w:t>.</w:t>
      </w:r>
    </w:p>
    <w:p w:rsidR="00C04372" w:rsidRDefault="00061B8A" w:rsidP="00C04372">
      <w:pPr>
        <w:jc w:val="center"/>
        <w:rPr>
          <w:rStyle w:val="Hyperlink"/>
          <w:rFonts w:ascii="Arial" w:hAnsi="Arial" w:cs="Arial"/>
        </w:rPr>
      </w:pPr>
      <w:r w:rsidRPr="00E93CBD">
        <w:rPr>
          <w:rStyle w:val="Hyperlink"/>
          <w:rFonts w:ascii="Arial" w:hAnsi="Arial" w:cs="Arial"/>
        </w:rPr>
        <w:t>Copy of full Job Descri</w:t>
      </w:r>
      <w:r w:rsidR="006C0036">
        <w:rPr>
          <w:rStyle w:val="Hyperlink"/>
          <w:rFonts w:ascii="Arial" w:hAnsi="Arial" w:cs="Arial"/>
        </w:rPr>
        <w:t xml:space="preserve">ption </w:t>
      </w:r>
      <w:r w:rsidR="007F2B6F">
        <w:rPr>
          <w:rStyle w:val="Hyperlink"/>
          <w:rFonts w:ascii="Arial" w:hAnsi="Arial" w:cs="Arial"/>
        </w:rPr>
        <w:t>is</w:t>
      </w:r>
      <w:r w:rsidR="006C0036">
        <w:rPr>
          <w:rStyle w:val="Hyperlink"/>
          <w:rFonts w:ascii="Arial" w:hAnsi="Arial" w:cs="Arial"/>
        </w:rPr>
        <w:t xml:space="preserve"> </w:t>
      </w:r>
      <w:r w:rsidR="007F2B6F">
        <w:rPr>
          <w:rStyle w:val="Hyperlink"/>
          <w:rFonts w:ascii="Arial" w:hAnsi="Arial" w:cs="Arial"/>
        </w:rPr>
        <w:t>attached to this advert</w:t>
      </w:r>
      <w:r w:rsidR="00C04372">
        <w:rPr>
          <w:rStyle w:val="Hyperlink"/>
          <w:rFonts w:ascii="Arial" w:hAnsi="Arial" w:cs="Arial"/>
        </w:rPr>
        <w:t xml:space="preserve"> </w:t>
      </w:r>
    </w:p>
    <w:p w:rsidR="00061B8A" w:rsidRPr="00C04372" w:rsidRDefault="00061B8A" w:rsidP="00C04372">
      <w:pPr>
        <w:rPr>
          <w:rFonts w:ascii="Arial" w:hAnsi="Arial" w:cs="Arial"/>
          <w:b/>
          <w:bCs/>
          <w:color w:val="0000FF"/>
          <w:u w:val="single"/>
        </w:rPr>
      </w:pPr>
      <w:r w:rsidRPr="00713FBC">
        <w:rPr>
          <w:rFonts w:ascii="Arial" w:hAnsi="Arial" w:cs="Arial"/>
        </w:rPr>
        <w:t xml:space="preserve">For informal enquiries, please contact: </w:t>
      </w:r>
      <w:r w:rsidR="006C0036">
        <w:rPr>
          <w:rFonts w:ascii="Arial" w:hAnsi="Arial" w:cs="Arial"/>
        </w:rPr>
        <w:t>Gerry Murphy MIAHIP</w:t>
      </w:r>
      <w:r w:rsidR="003C6051">
        <w:rPr>
          <w:rFonts w:ascii="Arial" w:hAnsi="Arial" w:cs="Arial"/>
        </w:rPr>
        <w:t xml:space="preserve"> Treatment Team </w:t>
      </w:r>
      <w:proofErr w:type="gramStart"/>
      <w:r w:rsidR="003C6051">
        <w:rPr>
          <w:rFonts w:ascii="Arial" w:hAnsi="Arial" w:cs="Arial"/>
        </w:rPr>
        <w:t>Leader</w:t>
      </w:r>
      <w:r w:rsidR="00C0437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on</w:t>
      </w:r>
      <w:proofErr w:type="gramEnd"/>
      <w:r>
        <w:rPr>
          <w:rFonts w:ascii="Arial" w:hAnsi="Arial" w:cs="Arial"/>
        </w:rPr>
        <w:t xml:space="preserve"> 065 - 6840944 or email:  </w:t>
      </w:r>
      <w:hyperlink r:id="rId6" w:history="1">
        <w:r w:rsidR="003C6051" w:rsidRPr="00A3414C">
          <w:rPr>
            <w:rStyle w:val="Hyperlink"/>
            <w:rFonts w:ascii="Arial" w:hAnsi="Arial" w:cs="Arial"/>
          </w:rPr>
          <w:t>gmurphybushypark@clarecare.ie</w:t>
        </w:r>
      </w:hyperlink>
    </w:p>
    <w:p w:rsidR="00061B8A" w:rsidRPr="00C04372" w:rsidRDefault="00061B8A" w:rsidP="00061B8A">
      <w:pPr>
        <w:pStyle w:val="BodyText"/>
        <w:rPr>
          <w:rFonts w:ascii="Arial" w:hAnsi="Arial" w:cs="Arial"/>
          <w:b w:val="0"/>
          <w:color w:val="1F4E79" w:themeColor="accent1" w:themeShade="80"/>
          <w:sz w:val="22"/>
          <w:szCs w:val="22"/>
        </w:rPr>
      </w:pPr>
    </w:p>
    <w:p w:rsidR="007F2B6F" w:rsidRPr="00C04372" w:rsidRDefault="00061B8A" w:rsidP="0028732A">
      <w:pPr>
        <w:jc w:val="both"/>
        <w:rPr>
          <w:rStyle w:val="Hyperlink"/>
          <w:rFonts w:ascii="Arial" w:hAnsi="Arial" w:cs="Arial"/>
          <w:color w:val="1F4E79" w:themeColor="accent1" w:themeShade="80"/>
        </w:rPr>
      </w:pPr>
      <w:r w:rsidRPr="00C04372">
        <w:rPr>
          <w:rFonts w:ascii="Arial" w:hAnsi="Arial" w:cs="Arial"/>
          <w:bCs/>
          <w:color w:val="1F4E79" w:themeColor="accent1" w:themeShade="80"/>
          <w:u w:val="single"/>
        </w:rPr>
        <w:t>To apply:</w:t>
      </w:r>
      <w:r w:rsidRPr="00C04372">
        <w:rPr>
          <w:rFonts w:ascii="Arial" w:hAnsi="Arial" w:cs="Arial"/>
          <w:bCs/>
          <w:color w:val="1F4E79" w:themeColor="accent1" w:themeShade="80"/>
        </w:rPr>
        <w:t xml:space="preserve"> Please send a full and up to date CV with cover letter clearly </w:t>
      </w:r>
      <w:r w:rsidR="00845A18" w:rsidRPr="00C04372">
        <w:rPr>
          <w:rFonts w:ascii="Arial" w:hAnsi="Arial" w:cs="Arial"/>
          <w:bCs/>
          <w:color w:val="1F4E79" w:themeColor="accent1" w:themeShade="80"/>
        </w:rPr>
        <w:t>outlining</w:t>
      </w:r>
      <w:r w:rsidRPr="00C04372">
        <w:rPr>
          <w:rFonts w:ascii="Arial" w:hAnsi="Arial" w:cs="Arial"/>
          <w:bCs/>
          <w:color w:val="1F4E79" w:themeColor="accent1" w:themeShade="80"/>
        </w:rPr>
        <w:t xml:space="preserve"> why you would be a suitable candidate for th</w:t>
      </w:r>
      <w:r w:rsidR="00322711" w:rsidRPr="00C04372">
        <w:rPr>
          <w:rFonts w:ascii="Arial" w:hAnsi="Arial" w:cs="Arial"/>
          <w:bCs/>
          <w:color w:val="1F4E79" w:themeColor="accent1" w:themeShade="80"/>
        </w:rPr>
        <w:t>ese</w:t>
      </w:r>
      <w:r w:rsidRPr="00C04372">
        <w:rPr>
          <w:rFonts w:ascii="Arial" w:hAnsi="Arial" w:cs="Arial"/>
          <w:bCs/>
          <w:color w:val="1F4E79" w:themeColor="accent1" w:themeShade="80"/>
        </w:rPr>
        <w:t xml:space="preserve"> role</w:t>
      </w:r>
      <w:r w:rsidR="00322711" w:rsidRPr="00C04372">
        <w:rPr>
          <w:rFonts w:ascii="Arial" w:hAnsi="Arial" w:cs="Arial"/>
          <w:bCs/>
          <w:color w:val="1F4E79" w:themeColor="accent1" w:themeShade="80"/>
        </w:rPr>
        <w:t>s</w:t>
      </w:r>
      <w:r w:rsidRPr="00C04372">
        <w:rPr>
          <w:rFonts w:ascii="Arial" w:hAnsi="Arial" w:cs="Arial"/>
          <w:bCs/>
          <w:color w:val="1F4E79" w:themeColor="accent1" w:themeShade="80"/>
        </w:rPr>
        <w:t xml:space="preserve"> to Carmel Keane, Human Resources Manager, Clarecare, Harmony Row, Ennis, Co. Clare V95 F8CN </w:t>
      </w:r>
      <w:r w:rsidRPr="00C04372">
        <w:rPr>
          <w:rFonts w:ascii="Arial" w:hAnsi="Arial" w:cs="Arial"/>
          <w:bCs/>
          <w:color w:val="1F4E79" w:themeColor="accent1" w:themeShade="80"/>
          <w:u w:val="single"/>
        </w:rPr>
        <w:t>or</w:t>
      </w:r>
      <w:r w:rsidRPr="00C04372">
        <w:rPr>
          <w:rFonts w:ascii="Arial" w:hAnsi="Arial" w:cs="Arial"/>
          <w:bCs/>
          <w:color w:val="1F4E79" w:themeColor="accent1" w:themeShade="80"/>
        </w:rPr>
        <w:t xml:space="preserve"> via email to:  </w:t>
      </w:r>
      <w:hyperlink r:id="rId7" w:history="1">
        <w:r w:rsidRPr="00C04372">
          <w:rPr>
            <w:rStyle w:val="Hyperlink"/>
            <w:rFonts w:ascii="Arial" w:hAnsi="Arial" w:cs="Arial"/>
            <w:color w:val="1F4E79" w:themeColor="accent1" w:themeShade="80"/>
          </w:rPr>
          <w:t>ckeane@clarecare.ie</w:t>
        </w:r>
      </w:hyperlink>
    </w:p>
    <w:p w:rsidR="0028732A" w:rsidRDefault="00061B8A" w:rsidP="0028732A">
      <w:pPr>
        <w:jc w:val="both"/>
        <w:rPr>
          <w:rFonts w:ascii="Arial" w:hAnsi="Arial" w:cs="Arial"/>
          <w:b/>
          <w:bCs/>
        </w:rPr>
      </w:pPr>
      <w:r w:rsidRPr="00061B8A">
        <w:rPr>
          <w:rStyle w:val="Hyperlink"/>
          <w:rFonts w:ascii="Arial" w:hAnsi="Arial" w:cs="Arial"/>
        </w:rPr>
        <w:t>Closing date for receipt of applic</w:t>
      </w:r>
      <w:r w:rsidR="0028732A">
        <w:rPr>
          <w:rStyle w:val="Hyperlink"/>
          <w:rFonts w:ascii="Arial" w:hAnsi="Arial" w:cs="Arial"/>
        </w:rPr>
        <w:t xml:space="preserve">ations is 5.00 p.m. on </w:t>
      </w:r>
      <w:r w:rsidR="007F2B6F">
        <w:rPr>
          <w:rStyle w:val="Hyperlink"/>
          <w:rFonts w:ascii="Arial" w:hAnsi="Arial" w:cs="Arial"/>
        </w:rPr>
        <w:t>T</w:t>
      </w:r>
      <w:r w:rsidR="00322711">
        <w:rPr>
          <w:rStyle w:val="Hyperlink"/>
          <w:rFonts w:ascii="Arial" w:hAnsi="Arial" w:cs="Arial"/>
        </w:rPr>
        <w:t>hursday, 8</w:t>
      </w:r>
      <w:r w:rsidR="00322711" w:rsidRPr="00322711">
        <w:rPr>
          <w:rStyle w:val="Hyperlink"/>
          <w:rFonts w:ascii="Arial" w:hAnsi="Arial" w:cs="Arial"/>
          <w:vertAlign w:val="superscript"/>
        </w:rPr>
        <w:t>th</w:t>
      </w:r>
      <w:r w:rsidR="00322711">
        <w:rPr>
          <w:rStyle w:val="Hyperlink"/>
          <w:rFonts w:ascii="Arial" w:hAnsi="Arial" w:cs="Arial"/>
        </w:rPr>
        <w:t xml:space="preserve"> </w:t>
      </w:r>
      <w:r w:rsidR="007F2B6F">
        <w:rPr>
          <w:rStyle w:val="Hyperlink"/>
          <w:rFonts w:ascii="Arial" w:hAnsi="Arial" w:cs="Arial"/>
        </w:rPr>
        <w:t>April</w:t>
      </w:r>
      <w:r w:rsidRPr="00061B8A">
        <w:rPr>
          <w:rStyle w:val="Hyperlink"/>
          <w:rFonts w:ascii="Arial" w:hAnsi="Arial" w:cs="Arial"/>
        </w:rPr>
        <w:t xml:space="preserve"> 2021.</w:t>
      </w:r>
      <w:r w:rsidRPr="00EB7361">
        <w:rPr>
          <w:rFonts w:ascii="Arial" w:hAnsi="Arial" w:cs="Arial"/>
          <w:b/>
          <w:bCs/>
        </w:rPr>
        <w:t xml:space="preserve">  </w:t>
      </w:r>
    </w:p>
    <w:p w:rsidR="00061B8A" w:rsidRDefault="00061B8A" w:rsidP="00061B8A">
      <w:pPr>
        <w:pStyle w:val="BodyText"/>
        <w:jc w:val="center"/>
        <w:rPr>
          <w:rFonts w:ascii="Arial" w:hAnsi="Arial" w:cs="Arial"/>
          <w:i/>
          <w:sz w:val="22"/>
          <w:szCs w:val="22"/>
          <w:u w:val="single"/>
        </w:rPr>
      </w:pPr>
      <w:r w:rsidRPr="00317332">
        <w:rPr>
          <w:rFonts w:ascii="Arial" w:hAnsi="Arial" w:cs="Arial"/>
          <w:i/>
          <w:sz w:val="22"/>
          <w:szCs w:val="22"/>
          <w:u w:val="single"/>
        </w:rPr>
        <w:t>Shortlisting for interview will apply on the basis of informat</w:t>
      </w:r>
      <w:r w:rsidR="006C0036">
        <w:rPr>
          <w:rFonts w:ascii="Arial" w:hAnsi="Arial" w:cs="Arial"/>
          <w:i/>
          <w:sz w:val="22"/>
          <w:szCs w:val="22"/>
          <w:u w:val="single"/>
        </w:rPr>
        <w:t>ion submitted</w:t>
      </w:r>
      <w:r w:rsidRPr="00317332">
        <w:rPr>
          <w:rFonts w:ascii="Arial" w:hAnsi="Arial" w:cs="Arial"/>
          <w:i/>
          <w:sz w:val="22"/>
          <w:szCs w:val="22"/>
          <w:u w:val="single"/>
        </w:rPr>
        <w:t>.</w:t>
      </w:r>
    </w:p>
    <w:p w:rsidR="006C0036" w:rsidRDefault="006C0036" w:rsidP="00061B8A">
      <w:pPr>
        <w:pStyle w:val="BodyText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6C0036" w:rsidRPr="00317332" w:rsidRDefault="0028732A" w:rsidP="00061B8A">
      <w:pPr>
        <w:pStyle w:val="BodyText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A Panel may be formed from which </w:t>
      </w:r>
      <w:r w:rsidR="007F2B6F">
        <w:rPr>
          <w:rFonts w:ascii="Arial" w:hAnsi="Arial" w:cs="Arial"/>
          <w:i/>
          <w:sz w:val="22"/>
          <w:szCs w:val="22"/>
          <w:u w:val="single"/>
        </w:rPr>
        <w:t>future Counsellor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  <w:u w:val="single"/>
        </w:rPr>
        <w:t>vacancies</w:t>
      </w:r>
      <w:proofErr w:type="gramEnd"/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F2B6F">
        <w:rPr>
          <w:rFonts w:ascii="Arial" w:hAnsi="Arial" w:cs="Arial"/>
          <w:i/>
          <w:sz w:val="22"/>
          <w:szCs w:val="22"/>
          <w:u w:val="single"/>
        </w:rPr>
        <w:t>may</w:t>
      </w:r>
      <w:r>
        <w:rPr>
          <w:rFonts w:ascii="Arial" w:hAnsi="Arial" w:cs="Arial"/>
          <w:i/>
          <w:sz w:val="22"/>
          <w:szCs w:val="22"/>
          <w:u w:val="single"/>
        </w:rPr>
        <w:t xml:space="preserve"> be filled.</w:t>
      </w:r>
    </w:p>
    <w:p w:rsidR="00986812" w:rsidRPr="00845A18" w:rsidRDefault="00845A18" w:rsidP="00C04372">
      <w:pPr>
        <w:jc w:val="center"/>
        <w:rPr>
          <w:rFonts w:ascii="Arial" w:hAnsi="Arial" w:cs="Arial"/>
          <w:b/>
        </w:rPr>
      </w:pPr>
      <w:r w:rsidRPr="00845A18">
        <w:rPr>
          <w:rFonts w:ascii="Arial" w:hAnsi="Arial" w:cs="Arial"/>
          <w:b/>
        </w:rPr>
        <w:t>Clarecare is an Equal Opportunities Employer</w:t>
      </w:r>
      <w:bookmarkStart w:id="0" w:name="_GoBack"/>
      <w:bookmarkEnd w:id="0"/>
    </w:p>
    <w:sectPr w:rsidR="00986812" w:rsidRPr="00845A18" w:rsidSect="00C04372">
      <w:pgSz w:w="11906" w:h="16838"/>
      <w:pgMar w:top="720" w:right="720" w:bottom="720" w:left="720" w:header="708" w:footer="708" w:gutter="0"/>
      <w:pgBorders w:offsetFrom="page">
        <w:top w:val="single" w:sz="4" w:space="24" w:color="1F3864" w:themeColor="accent5" w:themeShade="80" w:shadow="1"/>
        <w:left w:val="single" w:sz="4" w:space="24" w:color="1F3864" w:themeColor="accent5" w:themeShade="80" w:shadow="1"/>
        <w:bottom w:val="single" w:sz="4" w:space="24" w:color="1F3864" w:themeColor="accent5" w:themeShade="80" w:shadow="1"/>
        <w:right w:val="single" w:sz="4" w:space="24" w:color="1F3864" w:themeColor="accent5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09E0"/>
    <w:multiLevelType w:val="hybridMultilevel"/>
    <w:tmpl w:val="87EE3E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142770"/>
    <w:multiLevelType w:val="hybridMultilevel"/>
    <w:tmpl w:val="4F2252C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E812756"/>
    <w:multiLevelType w:val="hybridMultilevel"/>
    <w:tmpl w:val="7EC604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50E8C"/>
    <w:multiLevelType w:val="hybridMultilevel"/>
    <w:tmpl w:val="74462D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82202"/>
    <w:multiLevelType w:val="hybridMultilevel"/>
    <w:tmpl w:val="C518E2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4950DB"/>
    <w:multiLevelType w:val="hybridMultilevel"/>
    <w:tmpl w:val="6750D3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A703E"/>
    <w:multiLevelType w:val="hybridMultilevel"/>
    <w:tmpl w:val="CBC2756E"/>
    <w:lvl w:ilvl="0" w:tplc="862227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12"/>
    <w:rsid w:val="0001165B"/>
    <w:rsid w:val="00026490"/>
    <w:rsid w:val="000367F3"/>
    <w:rsid w:val="0004565F"/>
    <w:rsid w:val="00050CB4"/>
    <w:rsid w:val="00054B58"/>
    <w:rsid w:val="00061B8A"/>
    <w:rsid w:val="00074F2C"/>
    <w:rsid w:val="0008486F"/>
    <w:rsid w:val="00087C43"/>
    <w:rsid w:val="00093932"/>
    <w:rsid w:val="000D06A8"/>
    <w:rsid w:val="000E795D"/>
    <w:rsid w:val="000F7687"/>
    <w:rsid w:val="001178F1"/>
    <w:rsid w:val="00171C44"/>
    <w:rsid w:val="001B34C6"/>
    <w:rsid w:val="001E2B13"/>
    <w:rsid w:val="001E4916"/>
    <w:rsid w:val="00212058"/>
    <w:rsid w:val="00213D5D"/>
    <w:rsid w:val="00213F7D"/>
    <w:rsid w:val="0022559D"/>
    <w:rsid w:val="0023107F"/>
    <w:rsid w:val="002622FF"/>
    <w:rsid w:val="00262327"/>
    <w:rsid w:val="00281268"/>
    <w:rsid w:val="00286A5E"/>
    <w:rsid w:val="0028732A"/>
    <w:rsid w:val="002901F2"/>
    <w:rsid w:val="0029124F"/>
    <w:rsid w:val="002A6C46"/>
    <w:rsid w:val="002D0A60"/>
    <w:rsid w:val="002D3600"/>
    <w:rsid w:val="002E143C"/>
    <w:rsid w:val="002E5C38"/>
    <w:rsid w:val="002F7D82"/>
    <w:rsid w:val="003018E7"/>
    <w:rsid w:val="003069F3"/>
    <w:rsid w:val="00322711"/>
    <w:rsid w:val="003256BD"/>
    <w:rsid w:val="00355B6E"/>
    <w:rsid w:val="00360C88"/>
    <w:rsid w:val="0037653E"/>
    <w:rsid w:val="003A127B"/>
    <w:rsid w:val="003C6051"/>
    <w:rsid w:val="003E75B1"/>
    <w:rsid w:val="00425368"/>
    <w:rsid w:val="00427FC7"/>
    <w:rsid w:val="004475A4"/>
    <w:rsid w:val="0045316B"/>
    <w:rsid w:val="00466277"/>
    <w:rsid w:val="00466D2B"/>
    <w:rsid w:val="00471561"/>
    <w:rsid w:val="004A4C7A"/>
    <w:rsid w:val="004B098C"/>
    <w:rsid w:val="004C6CC1"/>
    <w:rsid w:val="00516D38"/>
    <w:rsid w:val="00536D3E"/>
    <w:rsid w:val="00556B21"/>
    <w:rsid w:val="005637A6"/>
    <w:rsid w:val="005840CD"/>
    <w:rsid w:val="00596383"/>
    <w:rsid w:val="005B4685"/>
    <w:rsid w:val="005B5F6D"/>
    <w:rsid w:val="005B7802"/>
    <w:rsid w:val="005F59F9"/>
    <w:rsid w:val="005F6731"/>
    <w:rsid w:val="0060126C"/>
    <w:rsid w:val="00622667"/>
    <w:rsid w:val="00623D93"/>
    <w:rsid w:val="006836A1"/>
    <w:rsid w:val="00686BA4"/>
    <w:rsid w:val="006C0036"/>
    <w:rsid w:val="00722C02"/>
    <w:rsid w:val="00745731"/>
    <w:rsid w:val="00751F8A"/>
    <w:rsid w:val="007C7714"/>
    <w:rsid w:val="007E42A1"/>
    <w:rsid w:val="007E69B7"/>
    <w:rsid w:val="007F2B6F"/>
    <w:rsid w:val="00801451"/>
    <w:rsid w:val="00845A18"/>
    <w:rsid w:val="00853032"/>
    <w:rsid w:val="00857168"/>
    <w:rsid w:val="008614B7"/>
    <w:rsid w:val="00862C14"/>
    <w:rsid w:val="008A38EF"/>
    <w:rsid w:val="008B00BB"/>
    <w:rsid w:val="008B2F06"/>
    <w:rsid w:val="008B3E12"/>
    <w:rsid w:val="008D49F0"/>
    <w:rsid w:val="008E7773"/>
    <w:rsid w:val="00922D9B"/>
    <w:rsid w:val="00931365"/>
    <w:rsid w:val="00947EAA"/>
    <w:rsid w:val="009542D4"/>
    <w:rsid w:val="0095579E"/>
    <w:rsid w:val="00972C0F"/>
    <w:rsid w:val="00986812"/>
    <w:rsid w:val="009A4BBA"/>
    <w:rsid w:val="00A11B90"/>
    <w:rsid w:val="00A52386"/>
    <w:rsid w:val="00A654B6"/>
    <w:rsid w:val="00A66845"/>
    <w:rsid w:val="00A96C82"/>
    <w:rsid w:val="00AA11E5"/>
    <w:rsid w:val="00AA3234"/>
    <w:rsid w:val="00AB27EA"/>
    <w:rsid w:val="00AB4684"/>
    <w:rsid w:val="00AB7E73"/>
    <w:rsid w:val="00AC4CAD"/>
    <w:rsid w:val="00B25E17"/>
    <w:rsid w:val="00B377E6"/>
    <w:rsid w:val="00B55524"/>
    <w:rsid w:val="00B55C20"/>
    <w:rsid w:val="00B64A73"/>
    <w:rsid w:val="00B660DD"/>
    <w:rsid w:val="00B744E1"/>
    <w:rsid w:val="00B87EDB"/>
    <w:rsid w:val="00B90A04"/>
    <w:rsid w:val="00B91C8A"/>
    <w:rsid w:val="00B93C34"/>
    <w:rsid w:val="00B94FEA"/>
    <w:rsid w:val="00BF7706"/>
    <w:rsid w:val="00C04372"/>
    <w:rsid w:val="00C12DA2"/>
    <w:rsid w:val="00C67B50"/>
    <w:rsid w:val="00C70ACD"/>
    <w:rsid w:val="00C8453D"/>
    <w:rsid w:val="00C87091"/>
    <w:rsid w:val="00CA019F"/>
    <w:rsid w:val="00CA2A89"/>
    <w:rsid w:val="00CA5B3F"/>
    <w:rsid w:val="00CD6A5B"/>
    <w:rsid w:val="00CF1EEF"/>
    <w:rsid w:val="00CF6E08"/>
    <w:rsid w:val="00D0367A"/>
    <w:rsid w:val="00D1049A"/>
    <w:rsid w:val="00D343F0"/>
    <w:rsid w:val="00D611A8"/>
    <w:rsid w:val="00D73121"/>
    <w:rsid w:val="00D821D9"/>
    <w:rsid w:val="00D85945"/>
    <w:rsid w:val="00D90D5F"/>
    <w:rsid w:val="00DA159F"/>
    <w:rsid w:val="00DA5A81"/>
    <w:rsid w:val="00DE789B"/>
    <w:rsid w:val="00E26C9D"/>
    <w:rsid w:val="00E357B8"/>
    <w:rsid w:val="00E41EBC"/>
    <w:rsid w:val="00E95D8C"/>
    <w:rsid w:val="00E96676"/>
    <w:rsid w:val="00EA38AC"/>
    <w:rsid w:val="00F17581"/>
    <w:rsid w:val="00F54551"/>
    <w:rsid w:val="00F62E41"/>
    <w:rsid w:val="00F655B2"/>
    <w:rsid w:val="00F7079D"/>
    <w:rsid w:val="00F8003E"/>
    <w:rsid w:val="00F80568"/>
    <w:rsid w:val="00F95734"/>
    <w:rsid w:val="00FB41A3"/>
    <w:rsid w:val="00FC0D6C"/>
    <w:rsid w:val="00FC71E9"/>
    <w:rsid w:val="00FE1061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7082E8-19AC-47E3-B58C-F2EAA84E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681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98681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rsid w:val="009868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F76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5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9D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B3E1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2A6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6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6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C46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1B8A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536D3E"/>
    <w:rPr>
      <w:i/>
      <w:iCs/>
    </w:rPr>
  </w:style>
  <w:style w:type="paragraph" w:styleId="NoSpacing">
    <w:name w:val="No Spacing"/>
    <w:uiPriority w:val="1"/>
    <w:qFormat/>
    <w:rsid w:val="00845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keane@clarecare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murphybushypark@clarecare.i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Carmel Keane</dc:creator>
  <cp:lastModifiedBy>Hannah O'Brien</cp:lastModifiedBy>
  <cp:revision>2</cp:revision>
  <cp:lastPrinted>2021-03-12T14:46:00Z</cp:lastPrinted>
  <dcterms:created xsi:type="dcterms:W3CDTF">2021-03-16T11:11:00Z</dcterms:created>
  <dcterms:modified xsi:type="dcterms:W3CDTF">2021-03-16T11:11:00Z</dcterms:modified>
</cp:coreProperties>
</file>